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15CF" w:rsidRDefault="00441D69" w:rsidP="006615CF">
      <w:pPr>
        <w:spacing w:after="0"/>
        <w:rPr>
          <w:b/>
          <w:sz w:val="32"/>
        </w:rPr>
      </w:pPr>
      <w:r>
        <w:rPr>
          <w:b/>
          <w:sz w:val="32"/>
        </w:rPr>
        <w:t>KONTAKTNÍ PRÁCE</w:t>
      </w:r>
      <w:r w:rsidR="00BA5718">
        <w:rPr>
          <w:b/>
          <w:sz w:val="32"/>
        </w:rPr>
        <w:t xml:space="preserve"> (2023)</w:t>
      </w:r>
      <w:bookmarkStart w:id="0" w:name="_GoBack"/>
      <w:bookmarkEnd w:id="0"/>
    </w:p>
    <w:p w:rsidR="001753A7" w:rsidRDefault="001753A7">
      <w:pPr>
        <w:rPr>
          <w:b/>
          <w:sz w:val="32"/>
        </w:rPr>
      </w:pPr>
      <w:r>
        <w:rPr>
          <w:b/>
          <w:sz w:val="32"/>
        </w:rPr>
        <w:t>KSS/</w:t>
      </w:r>
      <w:r w:rsidR="00441D69">
        <w:rPr>
          <w:b/>
          <w:sz w:val="32"/>
        </w:rPr>
        <w:t>KOP</w:t>
      </w:r>
    </w:p>
    <w:p w:rsidR="001753A7" w:rsidRDefault="001753A7" w:rsidP="001753A7">
      <w:pPr>
        <w:spacing w:after="0"/>
        <w:rPr>
          <w:b/>
          <w:sz w:val="28"/>
        </w:rPr>
      </w:pPr>
      <w:r w:rsidRPr="001753A7">
        <w:rPr>
          <w:b/>
          <w:sz w:val="28"/>
        </w:rPr>
        <w:t>Kontakt</w:t>
      </w:r>
    </w:p>
    <w:p w:rsidR="001753A7" w:rsidRPr="001753A7" w:rsidRDefault="001753A7" w:rsidP="001753A7">
      <w:pPr>
        <w:spacing w:after="0"/>
      </w:pPr>
      <w:r w:rsidRPr="001753A7">
        <w:t>Mgr. Karel Řezáč</w:t>
      </w:r>
      <w:r w:rsidR="00DE74E0">
        <w:t>, Ph.D.</w:t>
      </w:r>
    </w:p>
    <w:p w:rsidR="001753A7" w:rsidRDefault="001753A7" w:rsidP="001753A7">
      <w:r w:rsidRPr="001753A7">
        <w:t>E-mail: rezack@kss.zcu.cz</w:t>
      </w:r>
    </w:p>
    <w:p w:rsidR="001753A7" w:rsidRDefault="001753A7" w:rsidP="001753A7">
      <w:pPr>
        <w:spacing w:after="0"/>
        <w:rPr>
          <w:b/>
          <w:sz w:val="28"/>
        </w:rPr>
      </w:pPr>
      <w:r>
        <w:rPr>
          <w:b/>
          <w:sz w:val="28"/>
        </w:rPr>
        <w:t>Konzultační hodiny</w:t>
      </w:r>
    </w:p>
    <w:p w:rsidR="001753A7" w:rsidRDefault="00DE74E0" w:rsidP="001753A7">
      <w:pPr>
        <w:spacing w:after="0"/>
      </w:pPr>
      <w:r>
        <w:t>Čtvrtek 12:00 – 13:00 (SP-509)</w:t>
      </w:r>
    </w:p>
    <w:p w:rsidR="001753A7" w:rsidRDefault="001753A7" w:rsidP="001753A7">
      <w:pPr>
        <w:spacing w:before="240" w:after="0"/>
        <w:rPr>
          <w:b/>
          <w:sz w:val="28"/>
        </w:rPr>
      </w:pPr>
      <w:r>
        <w:rPr>
          <w:b/>
          <w:sz w:val="28"/>
        </w:rPr>
        <w:t>Cíle a anotace kurzu</w:t>
      </w:r>
    </w:p>
    <w:p w:rsidR="00DE74E0" w:rsidRDefault="00DE74E0" w:rsidP="00DE74E0">
      <w:pPr>
        <w:spacing w:after="0"/>
      </w:pPr>
      <w:r w:rsidRPr="00DE74E0">
        <w:t>Kurz je zaměřen na jeden ze základních nástrojů sociální práce – kontakt. Cílem je seznámit studenty a studentky s pojetím a podstatou kontaktu v souvislosti s výkonem sociální práce, ukázat jeho specifičnost a pomoci reflektovat specifičnost a limity vztahu, jeho aktéry (pracovník a klient) a význam jejich kontextu. Dále se kurz bude zaměřovat na kontakt v rámci nízkoprahových služeb. Důraz bude kladen na výuku pomocí případových studií vycházejících z praxe sociálních pracovníků.</w:t>
      </w:r>
    </w:p>
    <w:p w:rsidR="006615CF" w:rsidRDefault="006615CF" w:rsidP="00441D69">
      <w:pPr>
        <w:spacing w:before="240" w:after="0"/>
        <w:rPr>
          <w:b/>
          <w:sz w:val="28"/>
        </w:rPr>
      </w:pPr>
      <w:r>
        <w:rPr>
          <w:b/>
          <w:sz w:val="28"/>
        </w:rPr>
        <w:t>Požadavky na studenta</w:t>
      </w:r>
    </w:p>
    <w:p w:rsidR="00441D69" w:rsidRDefault="00441D69" w:rsidP="00441D69">
      <w:pPr>
        <w:spacing w:after="0"/>
      </w:pPr>
      <w:r>
        <w:t>Studium zadané literatury, průběžné zpracování zadaných písemných prací, závěrečný písemný test.</w:t>
      </w:r>
    </w:p>
    <w:p w:rsidR="006615CF" w:rsidRDefault="00441D69" w:rsidP="00441D69">
      <w:pPr>
        <w:spacing w:before="240" w:after="0"/>
        <w:rPr>
          <w:b/>
          <w:sz w:val="28"/>
        </w:rPr>
      </w:pPr>
      <w:r>
        <w:rPr>
          <w:b/>
          <w:sz w:val="28"/>
        </w:rPr>
        <w:t>Zakončení před</w:t>
      </w:r>
      <w:r w:rsidR="006615CF">
        <w:rPr>
          <w:b/>
          <w:sz w:val="28"/>
        </w:rPr>
        <w:t>mětu</w:t>
      </w:r>
    </w:p>
    <w:p w:rsidR="006615CF" w:rsidRPr="00DE74E0" w:rsidRDefault="00441D69" w:rsidP="0082236F">
      <w:pPr>
        <w:jc w:val="both"/>
      </w:pPr>
      <w:r>
        <w:t>Zápočet</w:t>
      </w:r>
    </w:p>
    <w:p w:rsidR="00A410C1" w:rsidRDefault="006615CF" w:rsidP="00441D69">
      <w:pPr>
        <w:jc w:val="both"/>
      </w:pPr>
      <w:r w:rsidRPr="00DE74E0">
        <w:t>Udělení zápočtu je podmíněno</w:t>
      </w:r>
      <w:r w:rsidR="00DE74E0" w:rsidRPr="00DE74E0">
        <w:t xml:space="preserve"> získáním 25 bodů. Body studenti mohou získat: (1) aktivní účastí na výuce (0 - 10 bodů); (2) zapojením do skupinové práce na zápočtovém úkolu své skupiny (0 - 10 bodů); </w:t>
      </w:r>
      <w:r w:rsidR="00DE74E0">
        <w:t xml:space="preserve">(3) </w:t>
      </w:r>
      <w:r w:rsidR="00DE74E0" w:rsidRPr="00DE74E0">
        <w:t>prezentací zápočtového úkolu své kontaktní skupiny (0 - 10 bodů)</w:t>
      </w:r>
      <w:r w:rsidR="00DE74E0">
        <w:rPr>
          <w:lang w:val="en-GB"/>
        </w:rPr>
        <w:t>;</w:t>
      </w:r>
      <w:r w:rsidR="00DE74E0">
        <w:t xml:space="preserve"> (4) závěrečným testem (0 – 30 bodů). Závěrečný test je opravný pokus splnění zápočtu. Po zápočtovém testu se body přičítají k bodům nasbíraným z ostatních aktivit.</w:t>
      </w:r>
      <w:r w:rsidRPr="00DE74E0">
        <w:t xml:space="preserve"> </w:t>
      </w:r>
      <w:r w:rsidR="00DE74E0" w:rsidRPr="00DE74E0">
        <w:t>Test se tematicky skládá z celého obsahu kurzu, tedy toho, co je probíráno v rámci výuky. Test celkem zahrnuje 15 otázek (každá správně zodpovězená otázka = 2 body). U každé otázky jsou celkem 4 možnosti odpovědí a vždy pouze jedna správná odpověď. Test je opravným pokusem získání zápočtu. Získané body v testu se přičítají k bodům získaným ostatními bodovanými aktivitami.</w:t>
      </w:r>
      <w:r w:rsidR="0082236F">
        <w:t xml:space="preserve"> </w:t>
      </w:r>
      <w:r w:rsidR="00A410C1">
        <w:br w:type="page"/>
      </w:r>
    </w:p>
    <w:p w:rsidR="000548AD" w:rsidRPr="00441D69" w:rsidRDefault="00A410C1" w:rsidP="00441D69">
      <w:pPr>
        <w:spacing w:after="0"/>
        <w:jc w:val="both"/>
        <w:rPr>
          <w:b/>
          <w:sz w:val="28"/>
        </w:rPr>
      </w:pPr>
      <w:r w:rsidRPr="00A410C1">
        <w:rPr>
          <w:b/>
          <w:sz w:val="28"/>
        </w:rPr>
        <w:lastRenderedPageBreak/>
        <w:t>Obsah kurzu</w:t>
      </w:r>
    </w:p>
    <w:p w:rsidR="00DE74E0" w:rsidRDefault="00DE74E0" w:rsidP="00DE74E0">
      <w:pPr>
        <w:pStyle w:val="Odstavecseseznamem"/>
        <w:numPr>
          <w:ilvl w:val="0"/>
          <w:numId w:val="12"/>
        </w:numPr>
        <w:spacing w:after="0"/>
      </w:pPr>
      <w:r w:rsidRPr="00DE74E0">
        <w:rPr>
          <w:b/>
          <w:u w:val="single"/>
        </w:rPr>
        <w:t>Úvod do problematiky, sdělení podmínek absolvování a vzájemných očekávání</w:t>
      </w:r>
      <w:r w:rsidR="00D42048">
        <w:t xml:space="preserve"> </w:t>
      </w:r>
    </w:p>
    <w:p w:rsidR="000716C5" w:rsidRPr="00D42048" w:rsidRDefault="000716C5" w:rsidP="00DE74E0">
      <w:pPr>
        <w:spacing w:after="120"/>
        <w:ind w:left="708"/>
      </w:pPr>
      <w:r w:rsidRPr="00DE74E0">
        <w:rPr>
          <w:b/>
        </w:rPr>
        <w:t xml:space="preserve">Doporučená literatura: </w:t>
      </w:r>
      <w:r w:rsidR="00D42048" w:rsidRPr="00D42048">
        <w:t xml:space="preserve">KOPŘIVA, K. 2006. </w:t>
      </w:r>
      <w:r w:rsidR="00D42048" w:rsidRPr="00DE74E0">
        <w:rPr>
          <w:i/>
        </w:rPr>
        <w:t>Lidský vztah jako součást profese</w:t>
      </w:r>
      <w:r w:rsidR="00D42048">
        <w:t>. Praha: Portál, 14-29.</w:t>
      </w:r>
    </w:p>
    <w:p w:rsidR="000548AD" w:rsidRPr="00645376" w:rsidRDefault="000548AD" w:rsidP="000548AD">
      <w:pPr>
        <w:pStyle w:val="Odstavecseseznamem"/>
        <w:spacing w:after="0"/>
        <w:ind w:left="1068"/>
        <w:rPr>
          <w:b/>
        </w:rPr>
      </w:pPr>
    </w:p>
    <w:p w:rsidR="00DE74E0" w:rsidRPr="00DE74E0" w:rsidRDefault="00DE74E0" w:rsidP="00DE74E0">
      <w:pPr>
        <w:pStyle w:val="Odstavecseseznamem"/>
        <w:numPr>
          <w:ilvl w:val="0"/>
          <w:numId w:val="12"/>
        </w:numPr>
        <w:rPr>
          <w:b/>
          <w:u w:val="single"/>
        </w:rPr>
      </w:pPr>
      <w:r w:rsidRPr="00DE74E0">
        <w:rPr>
          <w:b/>
          <w:u w:val="single"/>
        </w:rPr>
        <w:t>Zásady tvorby profesionálního vztahu sociálního pracovníka a klienta a konflikty rolí</w:t>
      </w:r>
    </w:p>
    <w:p w:rsidR="006D2DF8" w:rsidRPr="00DE74E0" w:rsidRDefault="006D2DF8" w:rsidP="00DE74E0">
      <w:pPr>
        <w:pStyle w:val="Odstavecseseznamem"/>
        <w:spacing w:after="0"/>
        <w:rPr>
          <w:b/>
          <w:u w:val="single"/>
        </w:rPr>
      </w:pPr>
      <w:r w:rsidRPr="00DE74E0">
        <w:rPr>
          <w:b/>
        </w:rPr>
        <w:t xml:space="preserve">Doporučená literatura: </w:t>
      </w:r>
      <w:r w:rsidR="009379EF">
        <w:t xml:space="preserve">ŘEZÁČ, K. </w:t>
      </w:r>
      <w:r w:rsidR="00DE74E0">
        <w:t>2021</w:t>
      </w:r>
      <w:r w:rsidR="009379EF" w:rsidRPr="009379EF">
        <w:t xml:space="preserve">. </w:t>
      </w:r>
      <w:r w:rsidR="00DE74E0" w:rsidRPr="00DE74E0">
        <w:t>Hranice spolupráce v sociální práci v kontextu náhradní rodinné péče</w:t>
      </w:r>
      <w:r w:rsidR="009379EF" w:rsidRPr="00D42048">
        <w:t>.</w:t>
      </w:r>
      <w:r w:rsidR="00DE74E0">
        <w:t xml:space="preserve"> </w:t>
      </w:r>
      <w:r w:rsidR="00DE74E0" w:rsidRPr="00DE74E0">
        <w:rPr>
          <w:i/>
        </w:rPr>
        <w:t>Sociální práce</w:t>
      </w:r>
      <w:r w:rsidR="00DE74E0">
        <w:t>, 21(5), 89-105</w:t>
      </w:r>
      <w:r w:rsidR="009379EF" w:rsidRPr="009379EF">
        <w:t>.</w:t>
      </w:r>
    </w:p>
    <w:p w:rsidR="000548AD" w:rsidRPr="00D25F91" w:rsidRDefault="000548AD" w:rsidP="000548AD">
      <w:pPr>
        <w:pStyle w:val="Odstavecseseznamem"/>
        <w:spacing w:after="0"/>
        <w:ind w:left="1080"/>
        <w:rPr>
          <w:b/>
        </w:rPr>
      </w:pPr>
    </w:p>
    <w:p w:rsidR="00681B25" w:rsidRDefault="00681B25" w:rsidP="00681B25">
      <w:pPr>
        <w:pStyle w:val="Odstavecseseznamem"/>
        <w:numPr>
          <w:ilvl w:val="0"/>
          <w:numId w:val="12"/>
        </w:numPr>
        <w:spacing w:after="0"/>
        <w:rPr>
          <w:b/>
          <w:u w:val="single"/>
        </w:rPr>
      </w:pPr>
      <w:r w:rsidRPr="00681B25">
        <w:rPr>
          <w:b/>
          <w:u w:val="single"/>
        </w:rPr>
        <w:t>Reflexe nastavení hranic intervence a spolupráce s klientem na modelových situacích</w:t>
      </w:r>
    </w:p>
    <w:p w:rsidR="00384759" w:rsidRPr="00681B25" w:rsidRDefault="00EB272C" w:rsidP="00681B25">
      <w:pPr>
        <w:pStyle w:val="Odstavecseseznamem"/>
        <w:spacing w:after="0"/>
        <w:rPr>
          <w:b/>
          <w:u w:val="single"/>
        </w:rPr>
      </w:pPr>
      <w:r w:rsidRPr="00681B25">
        <w:rPr>
          <w:b/>
        </w:rPr>
        <w:t xml:space="preserve">Doporučená literatura: </w:t>
      </w:r>
      <w:r w:rsidR="00384759" w:rsidRPr="00D42048">
        <w:t xml:space="preserve">KOPŘIVA, K. 2006. </w:t>
      </w:r>
      <w:r w:rsidR="00384759" w:rsidRPr="00681B25">
        <w:rPr>
          <w:i/>
        </w:rPr>
        <w:t>Lidský vztah jako součást profese</w:t>
      </w:r>
      <w:r w:rsidR="00384759">
        <w:t>. Praha: Portál, 132-142.</w:t>
      </w:r>
    </w:p>
    <w:p w:rsidR="000548AD" w:rsidRPr="00D25F91" w:rsidRDefault="000548AD" w:rsidP="000548AD">
      <w:pPr>
        <w:pStyle w:val="Odstavecseseznamem"/>
        <w:spacing w:after="0"/>
        <w:ind w:left="1068"/>
        <w:rPr>
          <w:b/>
        </w:rPr>
      </w:pPr>
    </w:p>
    <w:p w:rsidR="00681B25" w:rsidRDefault="00681B25" w:rsidP="00681B25">
      <w:pPr>
        <w:pStyle w:val="Odstavecseseznamem"/>
        <w:numPr>
          <w:ilvl w:val="0"/>
          <w:numId w:val="12"/>
        </w:numPr>
        <w:spacing w:after="120"/>
      </w:pPr>
      <w:r w:rsidRPr="00681B25">
        <w:rPr>
          <w:b/>
          <w:u w:val="single"/>
        </w:rPr>
        <w:t xml:space="preserve">Kritická reflexe příkladu etického kodexu sociálních pracovníků oblasti kontaktní práce a možnosti jeho </w:t>
      </w:r>
      <w:proofErr w:type="spellStart"/>
      <w:r w:rsidRPr="00681B25">
        <w:rPr>
          <w:b/>
          <w:u w:val="single"/>
        </w:rPr>
        <w:t>aplikace</w:t>
      </w:r>
    </w:p>
    <w:p w:rsidR="000548AD" w:rsidRPr="008A6C6A" w:rsidRDefault="00720F59" w:rsidP="00681B25">
      <w:pPr>
        <w:pStyle w:val="Odstavecseseznamem"/>
        <w:spacing w:after="120"/>
      </w:pPr>
      <w:proofErr w:type="spellEnd"/>
      <w:r>
        <w:rPr>
          <w:b/>
        </w:rPr>
        <w:t xml:space="preserve">Doporučená literatura: </w:t>
      </w:r>
      <w:r w:rsidR="008A6C6A">
        <w:t>SSPČR</w:t>
      </w:r>
      <w:r w:rsidRPr="00720F59">
        <w:t xml:space="preserve">. 2006. </w:t>
      </w:r>
      <w:r w:rsidRPr="00720F59">
        <w:rPr>
          <w:i/>
        </w:rPr>
        <w:t>Etický kodex sociální pracovníků České republiky</w:t>
      </w:r>
      <w:r w:rsidR="008A6C6A">
        <w:t>.</w:t>
      </w:r>
    </w:p>
    <w:p w:rsidR="00720F59" w:rsidRDefault="00720F59" w:rsidP="000548AD">
      <w:pPr>
        <w:pStyle w:val="Odstavecseseznamem"/>
        <w:spacing w:after="0"/>
        <w:rPr>
          <w:b/>
        </w:rPr>
      </w:pPr>
    </w:p>
    <w:p w:rsidR="00681B25" w:rsidRPr="00681B25" w:rsidRDefault="00681B25" w:rsidP="00681B25">
      <w:pPr>
        <w:pStyle w:val="Odstavecseseznamem"/>
        <w:numPr>
          <w:ilvl w:val="0"/>
          <w:numId w:val="12"/>
        </w:numPr>
        <w:spacing w:after="120"/>
        <w:rPr>
          <w:b/>
        </w:rPr>
      </w:pPr>
      <w:r w:rsidRPr="00681B25">
        <w:rPr>
          <w:b/>
          <w:u w:val="single"/>
        </w:rPr>
        <w:t xml:space="preserve">Kontaktní práce v kontextu nízkoprahových </w:t>
      </w:r>
      <w:proofErr w:type="spellStart"/>
      <w:r w:rsidRPr="00681B25">
        <w:rPr>
          <w:b/>
          <w:u w:val="single"/>
        </w:rPr>
        <w:t>služeb</w:t>
      </w:r>
    </w:p>
    <w:p w:rsidR="00681B25" w:rsidRDefault="007B739F" w:rsidP="00681B25">
      <w:pPr>
        <w:pStyle w:val="Odstavecseseznamem"/>
        <w:spacing w:after="120"/>
      </w:pPr>
      <w:proofErr w:type="spellEnd"/>
      <w:r>
        <w:rPr>
          <w:b/>
        </w:rPr>
        <w:t>Doporučená literatura:</w:t>
      </w:r>
      <w:r w:rsidR="005A6333">
        <w:rPr>
          <w:b/>
        </w:rPr>
        <w:t xml:space="preserve"> </w:t>
      </w:r>
      <w:r w:rsidR="00384759" w:rsidRPr="00384759">
        <w:t>JANOUŠKOVÁ, K. NEDĚLNÍKOVÁ, D. (</w:t>
      </w:r>
      <w:proofErr w:type="spellStart"/>
      <w:r w:rsidR="00384759" w:rsidRPr="00384759">
        <w:t>Eds</w:t>
      </w:r>
      <w:proofErr w:type="spellEnd"/>
      <w:r w:rsidR="00384759" w:rsidRPr="00384759">
        <w:t xml:space="preserve">.). 2008. </w:t>
      </w:r>
      <w:r w:rsidR="00384759" w:rsidRPr="00384759">
        <w:rPr>
          <w:i/>
        </w:rPr>
        <w:t>Profesní dovednosti terénních sociálních pracovníků: Sborník studijních textů pro terénní sociální pracovníky</w:t>
      </w:r>
      <w:r w:rsidR="00384759">
        <w:t>. Ostrava</w:t>
      </w:r>
      <w:r w:rsidR="00681B25">
        <w:t>: Ostravská univerzita, 139-169.</w:t>
      </w:r>
    </w:p>
    <w:p w:rsidR="00681B25" w:rsidRDefault="00681B25" w:rsidP="00681B25">
      <w:pPr>
        <w:pStyle w:val="Odstavecseseznamem"/>
        <w:spacing w:after="120"/>
        <w:rPr>
          <w:b/>
          <w:u w:val="single"/>
        </w:rPr>
      </w:pPr>
    </w:p>
    <w:p w:rsidR="00681B25" w:rsidRPr="00681B25" w:rsidRDefault="00681B25" w:rsidP="00681B25">
      <w:pPr>
        <w:pStyle w:val="Odstavecseseznamem"/>
        <w:numPr>
          <w:ilvl w:val="0"/>
          <w:numId w:val="12"/>
        </w:numPr>
        <w:spacing w:after="0"/>
        <w:rPr>
          <w:b/>
        </w:rPr>
      </w:pPr>
      <w:r w:rsidRPr="00681B25">
        <w:rPr>
          <w:b/>
          <w:u w:val="single"/>
        </w:rPr>
        <w:t>Terénní práce s lidmi bez přístřeší</w:t>
      </w:r>
      <w:r>
        <w:t xml:space="preserve"> </w:t>
      </w:r>
    </w:p>
    <w:p w:rsidR="00681B25" w:rsidRPr="00D42048" w:rsidRDefault="00681B25" w:rsidP="00681B25">
      <w:pPr>
        <w:spacing w:after="120"/>
        <w:ind w:left="708"/>
      </w:pPr>
      <w:r w:rsidRPr="00DE74E0">
        <w:rPr>
          <w:b/>
        </w:rPr>
        <w:t xml:space="preserve">Doporučená literatura: </w:t>
      </w:r>
      <w:r w:rsidRPr="00681B25">
        <w:t xml:space="preserve">MPSV. 2021. </w:t>
      </w:r>
      <w:r w:rsidRPr="00681B25">
        <w:rPr>
          <w:i/>
        </w:rPr>
        <w:t>Příručka praxe sociální práce</w:t>
      </w:r>
      <w:r>
        <w:t>. Praha: MPSV, 99-104.</w:t>
      </w:r>
    </w:p>
    <w:p w:rsidR="00681B25" w:rsidRPr="00645376" w:rsidRDefault="00681B25" w:rsidP="00681B25">
      <w:pPr>
        <w:pStyle w:val="Odstavecseseznamem"/>
        <w:spacing w:after="0"/>
        <w:ind w:left="1068"/>
        <w:rPr>
          <w:b/>
        </w:rPr>
      </w:pPr>
    </w:p>
    <w:p w:rsidR="00681B25" w:rsidRPr="00DE74E0" w:rsidRDefault="00681B25" w:rsidP="00681B25">
      <w:pPr>
        <w:pStyle w:val="Odstavecseseznamem"/>
        <w:numPr>
          <w:ilvl w:val="0"/>
          <w:numId w:val="12"/>
        </w:numPr>
        <w:rPr>
          <w:b/>
          <w:u w:val="single"/>
        </w:rPr>
      </w:pPr>
      <w:r w:rsidRPr="00681B25">
        <w:rPr>
          <w:b/>
          <w:u w:val="single"/>
        </w:rPr>
        <w:t>Terénní práce s uživateli návykových látek</w:t>
      </w:r>
    </w:p>
    <w:p w:rsidR="00681B25" w:rsidRPr="00DE74E0" w:rsidRDefault="00681B25" w:rsidP="00681B25">
      <w:pPr>
        <w:pStyle w:val="Odstavecseseznamem"/>
        <w:spacing w:after="0"/>
        <w:rPr>
          <w:b/>
          <w:u w:val="single"/>
        </w:rPr>
      </w:pPr>
      <w:r w:rsidRPr="00DE74E0">
        <w:rPr>
          <w:b/>
        </w:rPr>
        <w:t xml:space="preserve">Doporučená literatura: </w:t>
      </w:r>
      <w:r w:rsidRPr="00681B25">
        <w:t xml:space="preserve">WEDLICHOVÁ, I. 2008. </w:t>
      </w:r>
      <w:r w:rsidRPr="00681B25">
        <w:rPr>
          <w:i/>
        </w:rPr>
        <w:t>Terénní sociální práce v praxi</w:t>
      </w:r>
      <w:r w:rsidRPr="00681B25">
        <w:t>. Ústí nad Labem: UJEP, 98-108.</w:t>
      </w:r>
    </w:p>
    <w:p w:rsidR="00681B25" w:rsidRPr="00D25F91" w:rsidRDefault="00681B25" w:rsidP="00681B25">
      <w:pPr>
        <w:pStyle w:val="Odstavecseseznamem"/>
        <w:spacing w:after="0"/>
        <w:ind w:left="1080"/>
        <w:rPr>
          <w:b/>
        </w:rPr>
      </w:pPr>
    </w:p>
    <w:p w:rsidR="00681B25" w:rsidRDefault="00681B25" w:rsidP="00681B25">
      <w:pPr>
        <w:pStyle w:val="Odstavecseseznamem"/>
        <w:numPr>
          <w:ilvl w:val="0"/>
          <w:numId w:val="12"/>
        </w:numPr>
        <w:spacing w:after="0"/>
        <w:rPr>
          <w:b/>
          <w:u w:val="single"/>
        </w:rPr>
      </w:pPr>
      <w:r w:rsidRPr="00681B25">
        <w:rPr>
          <w:b/>
          <w:u w:val="single"/>
        </w:rPr>
        <w:t>Terénní práce s osobami pracujícími v</w:t>
      </w:r>
      <w:r>
        <w:rPr>
          <w:b/>
          <w:u w:val="single"/>
        </w:rPr>
        <w:t> </w:t>
      </w:r>
      <w:proofErr w:type="spellStart"/>
      <w:r w:rsidRPr="00681B25">
        <w:rPr>
          <w:b/>
          <w:u w:val="single"/>
        </w:rPr>
        <w:t>sexbyznysu</w:t>
      </w:r>
      <w:proofErr w:type="spellEnd"/>
    </w:p>
    <w:p w:rsidR="00681B25" w:rsidRPr="00681B25" w:rsidRDefault="00681B25" w:rsidP="00681B25">
      <w:pPr>
        <w:pStyle w:val="Odstavecseseznamem"/>
        <w:spacing w:after="0"/>
        <w:rPr>
          <w:b/>
          <w:u w:val="single"/>
        </w:rPr>
      </w:pPr>
      <w:r w:rsidRPr="00681B25">
        <w:rPr>
          <w:b/>
        </w:rPr>
        <w:t xml:space="preserve">Doporučená literatura: </w:t>
      </w:r>
      <w:r w:rsidRPr="00681B25">
        <w:t xml:space="preserve">KUTÁLKOVÁ, P., MALINOVÁ, H., POLÁKOVÁ, J., ŠÍDOVÁ, L., LOSENICKÝ, I., 2016. </w:t>
      </w:r>
      <w:r w:rsidRPr="00681B25">
        <w:rPr>
          <w:i/>
        </w:rPr>
        <w:t xml:space="preserve">Tak tohle ne! Analýza v </w:t>
      </w:r>
      <w:proofErr w:type="spellStart"/>
      <w:r w:rsidRPr="00681B25">
        <w:rPr>
          <w:i/>
        </w:rPr>
        <w:t>sexbyznysu</w:t>
      </w:r>
      <w:proofErr w:type="spellEnd"/>
      <w:r w:rsidRPr="00681B25">
        <w:rPr>
          <w:i/>
        </w:rPr>
        <w:t xml:space="preserve"> a jeho řešení</w:t>
      </w:r>
      <w:r w:rsidRPr="00681B25">
        <w:t>. Brno: Rozkoš bez rizika.</w:t>
      </w:r>
    </w:p>
    <w:p w:rsidR="00681B25" w:rsidRPr="00D25F91" w:rsidRDefault="00681B25" w:rsidP="00681B25">
      <w:pPr>
        <w:pStyle w:val="Odstavecseseznamem"/>
        <w:spacing w:after="0"/>
        <w:ind w:left="1068"/>
        <w:rPr>
          <w:b/>
        </w:rPr>
      </w:pPr>
    </w:p>
    <w:p w:rsidR="00681B25" w:rsidRPr="00681B25" w:rsidRDefault="00681B25" w:rsidP="00681B25">
      <w:pPr>
        <w:pStyle w:val="Odstavecseseznamem"/>
        <w:numPr>
          <w:ilvl w:val="0"/>
          <w:numId w:val="12"/>
        </w:numPr>
        <w:spacing w:after="120"/>
      </w:pPr>
      <w:r w:rsidRPr="00681B25">
        <w:rPr>
          <w:b/>
          <w:u w:val="single"/>
        </w:rPr>
        <w:t>Práce v nízkoprahových zařízení pro děti a mládež</w:t>
      </w:r>
    </w:p>
    <w:p w:rsidR="00681B25" w:rsidRDefault="00681B25" w:rsidP="00681B25">
      <w:pPr>
        <w:pStyle w:val="Odstavecseseznamem"/>
        <w:spacing w:after="120"/>
      </w:pPr>
      <w:r w:rsidRPr="00681B25">
        <w:rPr>
          <w:b/>
        </w:rPr>
        <w:t xml:space="preserve">Doporučená literatura: </w:t>
      </w:r>
      <w:r w:rsidR="00BA5718" w:rsidRPr="00BA5718">
        <w:t xml:space="preserve">ŠULC, L. 2020. </w:t>
      </w:r>
      <w:r w:rsidR="00BA5718" w:rsidRPr="00BA5718">
        <w:rPr>
          <w:i/>
        </w:rPr>
        <w:t>Případy sociálního pracovníka z nízkoprahového zařízení pro děti a mládež v Praze</w:t>
      </w:r>
      <w:r w:rsidR="00BA5718" w:rsidRPr="00BA5718">
        <w:t xml:space="preserve"> [online]. Brno: ASVSP. [1. 2. 2023]. Dostupné z: https://socialniprace.cz/inspirace-pro-praxi/nizkoprahova-zarizeni-pro-deti-a-mladez/</w:t>
      </w:r>
    </w:p>
    <w:p w:rsidR="00681B25" w:rsidRDefault="00681B25" w:rsidP="00681B25">
      <w:pPr>
        <w:pStyle w:val="Odstavecseseznamem"/>
        <w:spacing w:after="0"/>
        <w:rPr>
          <w:b/>
        </w:rPr>
      </w:pPr>
    </w:p>
    <w:p w:rsidR="00BA5718" w:rsidRPr="00BA5718" w:rsidRDefault="00BA5718" w:rsidP="00BA5718">
      <w:pPr>
        <w:pStyle w:val="Odstavecseseznamem"/>
        <w:numPr>
          <w:ilvl w:val="0"/>
          <w:numId w:val="12"/>
        </w:numPr>
        <w:spacing w:after="120"/>
        <w:rPr>
          <w:b/>
          <w:u w:val="single"/>
        </w:rPr>
      </w:pPr>
      <w:r w:rsidRPr="00BA5718">
        <w:rPr>
          <w:b/>
          <w:u w:val="single"/>
        </w:rPr>
        <w:t>Sociální šetření (proces, fáze a metody)</w:t>
      </w:r>
    </w:p>
    <w:p w:rsidR="00681B25" w:rsidRDefault="00681B25" w:rsidP="00681B25">
      <w:pPr>
        <w:pStyle w:val="Odstavecseseznamem"/>
        <w:spacing w:after="120"/>
      </w:pPr>
      <w:r>
        <w:rPr>
          <w:b/>
        </w:rPr>
        <w:t xml:space="preserve">Doporučená literatura: </w:t>
      </w:r>
      <w:r w:rsidR="00BA5718" w:rsidRPr="00681B25">
        <w:t xml:space="preserve">MPSV. 2021. </w:t>
      </w:r>
      <w:r w:rsidR="00BA5718" w:rsidRPr="00681B25">
        <w:rPr>
          <w:i/>
        </w:rPr>
        <w:t>Příručka praxe sociální práce</w:t>
      </w:r>
      <w:r w:rsidR="00BA5718">
        <w:t xml:space="preserve">. Praha: MPSV, </w:t>
      </w:r>
      <w:r w:rsidR="00BA5718">
        <w:t>10</w:t>
      </w:r>
      <w:r w:rsidR="00BA5718">
        <w:t>-</w:t>
      </w:r>
      <w:r w:rsidR="00BA5718">
        <w:t>19</w:t>
      </w:r>
      <w:r w:rsidR="00BA5718">
        <w:t>.</w:t>
      </w:r>
    </w:p>
    <w:p w:rsidR="00BA5718" w:rsidRDefault="00BA5718" w:rsidP="00681B25">
      <w:pPr>
        <w:pStyle w:val="Odstavecseseznamem"/>
        <w:spacing w:after="120"/>
        <w:rPr>
          <w:b/>
        </w:rPr>
      </w:pPr>
    </w:p>
    <w:p w:rsidR="00BA5718" w:rsidRPr="00BA5718" w:rsidRDefault="00BA5718" w:rsidP="00BA5718">
      <w:pPr>
        <w:pStyle w:val="Odstavecseseznamem"/>
        <w:numPr>
          <w:ilvl w:val="0"/>
          <w:numId w:val="12"/>
        </w:numPr>
        <w:spacing w:after="0"/>
        <w:rPr>
          <w:b/>
          <w:u w:val="single"/>
        </w:rPr>
      </w:pPr>
      <w:r w:rsidRPr="00BA5718">
        <w:rPr>
          <w:b/>
          <w:u w:val="single"/>
        </w:rPr>
        <w:t>Depistáž (proces, formy a typy)</w:t>
      </w:r>
    </w:p>
    <w:p w:rsidR="00BA5718" w:rsidRDefault="00BA5718" w:rsidP="00BA5718">
      <w:pPr>
        <w:pStyle w:val="Odstavecseseznamem"/>
        <w:spacing w:after="120"/>
      </w:pPr>
      <w:r w:rsidRPr="00DE74E0">
        <w:rPr>
          <w:b/>
        </w:rPr>
        <w:t xml:space="preserve">Doporučená literatura: </w:t>
      </w:r>
      <w:r w:rsidRPr="00681B25">
        <w:t xml:space="preserve">MPSV. 2021. </w:t>
      </w:r>
      <w:r w:rsidRPr="00681B25">
        <w:rPr>
          <w:i/>
        </w:rPr>
        <w:t>Příručka praxe sociální práce</w:t>
      </w:r>
      <w:r>
        <w:t xml:space="preserve">. Praha: MPSV, </w:t>
      </w:r>
      <w:r>
        <w:t>21</w:t>
      </w:r>
      <w:r>
        <w:t>-</w:t>
      </w:r>
      <w:r>
        <w:t>34</w:t>
      </w:r>
      <w:r>
        <w:t>.</w:t>
      </w:r>
    </w:p>
    <w:p w:rsidR="00BA5718" w:rsidRPr="00DE74E0" w:rsidRDefault="00BA5718" w:rsidP="00BA5718">
      <w:pPr>
        <w:pStyle w:val="Odstavecseseznamem"/>
        <w:spacing w:after="0"/>
        <w:rPr>
          <w:b/>
          <w:u w:val="single"/>
        </w:rPr>
      </w:pPr>
    </w:p>
    <w:p w:rsidR="00BA5718" w:rsidRDefault="00BA5718" w:rsidP="00BA5718">
      <w:pPr>
        <w:pStyle w:val="Odstavecseseznamem"/>
        <w:numPr>
          <w:ilvl w:val="0"/>
          <w:numId w:val="12"/>
        </w:numPr>
        <w:spacing w:after="0"/>
        <w:rPr>
          <w:b/>
          <w:u w:val="single"/>
        </w:rPr>
      </w:pPr>
      <w:r w:rsidRPr="00BA5718">
        <w:rPr>
          <w:b/>
          <w:u w:val="single"/>
        </w:rPr>
        <w:lastRenderedPageBreak/>
        <w:t>Diskuze problematiky diskriminace</w:t>
      </w:r>
    </w:p>
    <w:p w:rsidR="00BA5718" w:rsidRDefault="00BA5718" w:rsidP="00BA5718">
      <w:pPr>
        <w:pStyle w:val="Odstavecseseznamem"/>
        <w:spacing w:after="0"/>
      </w:pPr>
      <w:r w:rsidRPr="00681B25">
        <w:rPr>
          <w:b/>
        </w:rPr>
        <w:t xml:space="preserve">Doporučená literatura: </w:t>
      </w:r>
      <w:r w:rsidRPr="00BA5718">
        <w:t>OMBUDSMAN, 2020. Diskriminace a rovné zacházení. Brno: Veřejný ochránce práv.</w:t>
      </w:r>
    </w:p>
    <w:p w:rsidR="00BA5718" w:rsidRPr="00D25F91" w:rsidRDefault="00BA5718" w:rsidP="00BA5718">
      <w:pPr>
        <w:pStyle w:val="Odstavecseseznamem"/>
        <w:spacing w:after="0"/>
        <w:rPr>
          <w:b/>
        </w:rPr>
      </w:pPr>
    </w:p>
    <w:p w:rsidR="00BA5718" w:rsidRPr="00BA5718" w:rsidRDefault="00BA5718" w:rsidP="00BA5718">
      <w:pPr>
        <w:pStyle w:val="Odstavecseseznamem"/>
        <w:numPr>
          <w:ilvl w:val="0"/>
          <w:numId w:val="12"/>
        </w:numPr>
        <w:spacing w:after="120"/>
        <w:rPr>
          <w:b/>
          <w:u w:val="single"/>
        </w:rPr>
      </w:pPr>
      <w:r w:rsidRPr="00BA5718">
        <w:rPr>
          <w:b/>
          <w:u w:val="single"/>
        </w:rPr>
        <w:t>Závěrečná reflexe obsahu kurzu</w:t>
      </w:r>
    </w:p>
    <w:p w:rsidR="00BA5718" w:rsidRDefault="00BA5718" w:rsidP="00BA5718">
      <w:pPr>
        <w:pStyle w:val="Odstavecseseznamem"/>
        <w:spacing w:after="0"/>
        <w:rPr>
          <w:b/>
        </w:rPr>
      </w:pPr>
    </w:p>
    <w:p w:rsidR="00BA5718" w:rsidRDefault="00BA5718" w:rsidP="00681B25">
      <w:pPr>
        <w:pStyle w:val="Odstavecseseznamem"/>
        <w:spacing w:after="120"/>
        <w:rPr>
          <w:b/>
        </w:rPr>
      </w:pPr>
    </w:p>
    <w:p w:rsidR="000548AD" w:rsidRDefault="00AE0A18" w:rsidP="006C57E3">
      <w:pPr>
        <w:spacing w:after="0"/>
        <w:rPr>
          <w:b/>
        </w:rPr>
      </w:pPr>
      <w:r>
        <w:rPr>
          <w:b/>
        </w:rPr>
        <w:t>Seznam základní literatury:</w:t>
      </w:r>
    </w:p>
    <w:p w:rsidR="005A6333" w:rsidRDefault="005A6333" w:rsidP="006C57E3">
      <w:pPr>
        <w:jc w:val="both"/>
      </w:pPr>
      <w:r w:rsidRPr="005A6333">
        <w:t xml:space="preserve">COOPER, F. 2012. </w:t>
      </w:r>
      <w:r w:rsidRPr="005A6333">
        <w:rPr>
          <w:i/>
        </w:rPr>
        <w:t xml:space="preserve">Professional </w:t>
      </w:r>
      <w:proofErr w:type="spellStart"/>
      <w:r w:rsidRPr="005A6333">
        <w:rPr>
          <w:i/>
        </w:rPr>
        <w:t>Boundaries</w:t>
      </w:r>
      <w:proofErr w:type="spellEnd"/>
      <w:r w:rsidRPr="005A6333">
        <w:rPr>
          <w:i/>
        </w:rPr>
        <w:t xml:space="preserve"> in </w:t>
      </w:r>
      <w:proofErr w:type="spellStart"/>
      <w:r w:rsidRPr="005A6333">
        <w:rPr>
          <w:i/>
        </w:rPr>
        <w:t>Social</w:t>
      </w:r>
      <w:proofErr w:type="spellEnd"/>
      <w:r w:rsidRPr="005A6333">
        <w:rPr>
          <w:i/>
        </w:rPr>
        <w:t xml:space="preserve"> </w:t>
      </w:r>
      <w:proofErr w:type="spellStart"/>
      <w:r w:rsidRPr="005A6333">
        <w:rPr>
          <w:i/>
        </w:rPr>
        <w:t>Work</w:t>
      </w:r>
      <w:proofErr w:type="spellEnd"/>
      <w:r w:rsidRPr="005A6333">
        <w:rPr>
          <w:i/>
        </w:rPr>
        <w:t xml:space="preserve"> and </w:t>
      </w:r>
      <w:proofErr w:type="spellStart"/>
      <w:r w:rsidRPr="005A6333">
        <w:rPr>
          <w:i/>
        </w:rPr>
        <w:t>Social</w:t>
      </w:r>
      <w:proofErr w:type="spellEnd"/>
      <w:r w:rsidRPr="005A6333">
        <w:rPr>
          <w:i/>
        </w:rPr>
        <w:t xml:space="preserve"> Care</w:t>
      </w:r>
      <w:r w:rsidRPr="005A6333">
        <w:t xml:space="preserve">. London: Jessica </w:t>
      </w:r>
      <w:proofErr w:type="spellStart"/>
      <w:r w:rsidRPr="005A6333">
        <w:t>Kingsley</w:t>
      </w:r>
      <w:proofErr w:type="spellEnd"/>
      <w:r w:rsidRPr="005A6333">
        <w:t xml:space="preserve"> </w:t>
      </w:r>
      <w:proofErr w:type="spellStart"/>
      <w:r w:rsidRPr="005A6333">
        <w:t>Publishers</w:t>
      </w:r>
      <w:proofErr w:type="spellEnd"/>
      <w:r w:rsidRPr="005A6333">
        <w:t>.</w:t>
      </w:r>
    </w:p>
    <w:p w:rsidR="005A6333" w:rsidRDefault="005A6333" w:rsidP="006C57E3">
      <w:pPr>
        <w:jc w:val="both"/>
      </w:pPr>
      <w:r w:rsidRPr="005A6333">
        <w:t>JANOUŠKOVÁ, K. NEDĚLNÍKOVÁ, D. (</w:t>
      </w:r>
      <w:proofErr w:type="spellStart"/>
      <w:r w:rsidRPr="005A6333">
        <w:t>Eds</w:t>
      </w:r>
      <w:proofErr w:type="spellEnd"/>
      <w:r w:rsidRPr="005A6333">
        <w:t xml:space="preserve">.). 2008. </w:t>
      </w:r>
      <w:r w:rsidRPr="005A6333">
        <w:rPr>
          <w:i/>
        </w:rPr>
        <w:t>Profesní dovednosti terénních sociálních pracovníků: Sborník studijních textů pro terénní sociální pracovníky</w:t>
      </w:r>
      <w:r w:rsidRPr="005A6333">
        <w:t>. Ostrava: Ostravská univerzita.</w:t>
      </w:r>
    </w:p>
    <w:p w:rsidR="005A6333" w:rsidRDefault="005A6333" w:rsidP="006C57E3">
      <w:pPr>
        <w:jc w:val="both"/>
      </w:pPr>
      <w:r>
        <w:t xml:space="preserve">KOPŘIVA, K. 2006. </w:t>
      </w:r>
      <w:r w:rsidRPr="005A6333">
        <w:rPr>
          <w:i/>
        </w:rPr>
        <w:t>Lidský vztah jako součást profese</w:t>
      </w:r>
      <w:r>
        <w:t>. Praha: Portál.</w:t>
      </w:r>
    </w:p>
    <w:p w:rsidR="009379EF" w:rsidRDefault="009379EF" w:rsidP="009379EF">
      <w:pPr>
        <w:jc w:val="both"/>
      </w:pPr>
      <w:r w:rsidRPr="009379EF">
        <w:t>WEDLICHOVÁ, I.</w:t>
      </w:r>
      <w:r>
        <w:t xml:space="preserve"> 2008.</w:t>
      </w:r>
      <w:r w:rsidRPr="009379EF">
        <w:t xml:space="preserve"> </w:t>
      </w:r>
      <w:r w:rsidRPr="009379EF">
        <w:rPr>
          <w:i/>
        </w:rPr>
        <w:t>Terénní sociální práce v praxi</w:t>
      </w:r>
      <w:r>
        <w:t xml:space="preserve">. Ústí nad Labem: </w:t>
      </w:r>
      <w:r w:rsidRPr="009379EF">
        <w:t>Univerzita Jana Evangelisty Purkyně.</w:t>
      </w:r>
    </w:p>
    <w:p w:rsidR="009379EF" w:rsidRDefault="009379EF" w:rsidP="009379EF">
      <w:pPr>
        <w:spacing w:after="0"/>
        <w:rPr>
          <w:b/>
        </w:rPr>
      </w:pPr>
      <w:r>
        <w:rPr>
          <w:b/>
        </w:rPr>
        <w:t>Seznam doporučené literatury:</w:t>
      </w:r>
    </w:p>
    <w:p w:rsidR="009379EF" w:rsidRPr="009379EF" w:rsidRDefault="009379EF" w:rsidP="009379EF">
      <w:pPr>
        <w:spacing w:after="0"/>
      </w:pPr>
      <w:r w:rsidRPr="009379EF">
        <w:t>SCHMIDBAUER</w:t>
      </w:r>
      <w:r>
        <w:t>, W</w:t>
      </w:r>
      <w:r w:rsidRPr="009379EF">
        <w:t xml:space="preserve">. </w:t>
      </w:r>
      <w:r>
        <w:t xml:space="preserve">2015. </w:t>
      </w:r>
      <w:r w:rsidRPr="009379EF">
        <w:rPr>
          <w:i/>
        </w:rPr>
        <w:t>Syndrom pomocníka. Podněty pro duševní hygienu v pomáhajících profesích</w:t>
      </w:r>
      <w:r w:rsidRPr="009379EF">
        <w:t>. Praha:</w:t>
      </w:r>
      <w:r>
        <w:t xml:space="preserve"> Portál</w:t>
      </w:r>
      <w:r w:rsidRPr="009379EF">
        <w:t>.</w:t>
      </w:r>
    </w:p>
    <w:p w:rsidR="009379EF" w:rsidRPr="00AE0A18" w:rsidRDefault="009379EF" w:rsidP="009379EF">
      <w:pPr>
        <w:jc w:val="both"/>
      </w:pPr>
    </w:p>
    <w:sectPr w:rsidR="009379EF" w:rsidRPr="00AE0A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E44F7B"/>
    <w:multiLevelType w:val="hybridMultilevel"/>
    <w:tmpl w:val="C44E61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D96024"/>
    <w:multiLevelType w:val="hybridMultilevel"/>
    <w:tmpl w:val="C1B6F7F2"/>
    <w:lvl w:ilvl="0" w:tplc="F00A5F1A">
      <w:start w:val="5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31B710A"/>
    <w:multiLevelType w:val="hybridMultilevel"/>
    <w:tmpl w:val="DEA85492"/>
    <w:lvl w:ilvl="0" w:tplc="FB1AD04E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B84D3A"/>
    <w:multiLevelType w:val="hybridMultilevel"/>
    <w:tmpl w:val="029E9F02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7EE4434"/>
    <w:multiLevelType w:val="hybridMultilevel"/>
    <w:tmpl w:val="8C98335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2C62BC1"/>
    <w:multiLevelType w:val="hybridMultilevel"/>
    <w:tmpl w:val="A8E85D28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4840B2F"/>
    <w:multiLevelType w:val="hybridMultilevel"/>
    <w:tmpl w:val="559A831A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89A86C00">
      <w:start w:val="5"/>
      <w:numFmt w:val="bullet"/>
      <w:lvlText w:val="-"/>
      <w:lvlJc w:val="left"/>
      <w:pPr>
        <w:ind w:left="2508" w:hanging="360"/>
      </w:pPr>
      <w:rPr>
        <w:rFonts w:ascii="Calibri" w:eastAsiaTheme="minorHAnsi" w:hAnsi="Calibri" w:cs="Calibri" w:hint="default"/>
      </w:rPr>
    </w:lvl>
    <w:lvl w:ilvl="3" w:tplc="040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5BA16841"/>
    <w:multiLevelType w:val="hybridMultilevel"/>
    <w:tmpl w:val="879019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6B282F7C"/>
    <w:multiLevelType w:val="hybridMultilevel"/>
    <w:tmpl w:val="B0321B7E"/>
    <w:lvl w:ilvl="0" w:tplc="040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9" w15:restartNumberingAfterBreak="0">
    <w:nsid w:val="75476486"/>
    <w:multiLevelType w:val="hybridMultilevel"/>
    <w:tmpl w:val="82E89384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A2069B2"/>
    <w:multiLevelType w:val="hybridMultilevel"/>
    <w:tmpl w:val="4D923EFA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EF30AD7"/>
    <w:multiLevelType w:val="hybridMultilevel"/>
    <w:tmpl w:val="E8AEE0FA"/>
    <w:lvl w:ilvl="0" w:tplc="5BA65E60">
      <w:start w:val="1"/>
      <w:numFmt w:val="decimal"/>
      <w:lvlText w:val="%1."/>
      <w:lvlJc w:val="left"/>
      <w:pPr>
        <w:ind w:left="1068" w:hanging="360"/>
      </w:pPr>
      <w:rPr>
        <w:rFonts w:asciiTheme="minorHAnsi" w:eastAsiaTheme="minorHAnsi" w:hAnsiTheme="minorHAnsi" w:cstheme="minorBidi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1"/>
  </w:num>
  <w:num w:numId="5">
    <w:abstractNumId w:val="11"/>
  </w:num>
  <w:num w:numId="6">
    <w:abstractNumId w:val="10"/>
  </w:num>
  <w:num w:numId="7">
    <w:abstractNumId w:val="8"/>
  </w:num>
  <w:num w:numId="8">
    <w:abstractNumId w:val="3"/>
  </w:num>
  <w:num w:numId="9">
    <w:abstractNumId w:val="7"/>
  </w:num>
  <w:num w:numId="10">
    <w:abstractNumId w:val="5"/>
  </w:num>
  <w:num w:numId="11">
    <w:abstractNumId w:val="9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3E73"/>
    <w:rsid w:val="000548AD"/>
    <w:rsid w:val="000716C5"/>
    <w:rsid w:val="001426A8"/>
    <w:rsid w:val="00154C0D"/>
    <w:rsid w:val="001753A7"/>
    <w:rsid w:val="001C1491"/>
    <w:rsid w:val="00326618"/>
    <w:rsid w:val="00384759"/>
    <w:rsid w:val="003F1044"/>
    <w:rsid w:val="00441D69"/>
    <w:rsid w:val="004A4098"/>
    <w:rsid w:val="00591D9C"/>
    <w:rsid w:val="005A6333"/>
    <w:rsid w:val="005E3E73"/>
    <w:rsid w:val="00645376"/>
    <w:rsid w:val="00655059"/>
    <w:rsid w:val="006615CF"/>
    <w:rsid w:val="00681B25"/>
    <w:rsid w:val="006C57E3"/>
    <w:rsid w:val="006D2DF8"/>
    <w:rsid w:val="00720F59"/>
    <w:rsid w:val="007B1F3E"/>
    <w:rsid w:val="007B22C2"/>
    <w:rsid w:val="007B739F"/>
    <w:rsid w:val="007E7CA4"/>
    <w:rsid w:val="007F76C2"/>
    <w:rsid w:val="0082236F"/>
    <w:rsid w:val="0086064B"/>
    <w:rsid w:val="00862BBB"/>
    <w:rsid w:val="00876CEF"/>
    <w:rsid w:val="008A6C6A"/>
    <w:rsid w:val="009379EF"/>
    <w:rsid w:val="00A410C1"/>
    <w:rsid w:val="00A916C3"/>
    <w:rsid w:val="00AB5E53"/>
    <w:rsid w:val="00AE0A18"/>
    <w:rsid w:val="00B264B0"/>
    <w:rsid w:val="00BA5718"/>
    <w:rsid w:val="00BB13D2"/>
    <w:rsid w:val="00C81220"/>
    <w:rsid w:val="00C95061"/>
    <w:rsid w:val="00D25F91"/>
    <w:rsid w:val="00D42048"/>
    <w:rsid w:val="00D602AD"/>
    <w:rsid w:val="00DE74E0"/>
    <w:rsid w:val="00DF4900"/>
    <w:rsid w:val="00EB2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F5CB48D-FC9A-4880-9689-074C721B5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1753A7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A410C1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AE0A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115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468</TotalTime>
  <Pages>3</Pages>
  <Words>656</Words>
  <Characters>3874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karel.rezac</dc:creator>
  <cp:keywords/>
  <dc:description/>
  <cp:lastModifiedBy>Karel Řezáč</cp:lastModifiedBy>
  <cp:revision>16</cp:revision>
  <dcterms:created xsi:type="dcterms:W3CDTF">2020-02-24T09:29:00Z</dcterms:created>
  <dcterms:modified xsi:type="dcterms:W3CDTF">2023-02-09T19:53:00Z</dcterms:modified>
</cp:coreProperties>
</file>